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78" w:rsidRPr="00855994" w:rsidRDefault="00EB5278" w:rsidP="00EB5278">
      <w:pPr>
        <w:rPr>
          <w:rFonts w:ascii="Arial" w:hAnsi="Arial" w:cs="Arial"/>
          <w:b/>
          <w:sz w:val="28"/>
          <w:szCs w:val="24"/>
        </w:rPr>
      </w:pPr>
      <w:r w:rsidRPr="00855994">
        <w:rPr>
          <w:rFonts w:ascii="Arial" w:hAnsi="Arial" w:cs="Arial"/>
          <w:b/>
          <w:sz w:val="28"/>
          <w:szCs w:val="24"/>
        </w:rPr>
        <w:t>Personal Influence - Decision Making</w:t>
      </w:r>
    </w:p>
    <w:p w:rsidR="00BD376D" w:rsidRPr="004E3A03" w:rsidRDefault="00BD376D" w:rsidP="00EB5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A03">
        <w:rPr>
          <w:rFonts w:ascii="Arial" w:hAnsi="Arial" w:cs="Arial"/>
          <w:b/>
          <w:sz w:val="24"/>
          <w:szCs w:val="24"/>
        </w:rPr>
        <w:t>What to know</w:t>
      </w:r>
      <w:r w:rsidR="00855994">
        <w:rPr>
          <w:rFonts w:ascii="Arial" w:hAnsi="Arial" w:cs="Arial"/>
          <w:b/>
          <w:sz w:val="24"/>
          <w:szCs w:val="24"/>
        </w:rPr>
        <w:t>:</w:t>
      </w:r>
    </w:p>
    <w:p w:rsidR="00BD376D" w:rsidRPr="004E3A03" w:rsidRDefault="00BD376D" w:rsidP="00EB52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A03">
        <w:rPr>
          <w:rFonts w:ascii="Arial" w:hAnsi="Arial" w:cs="Arial"/>
          <w:sz w:val="24"/>
          <w:szCs w:val="24"/>
        </w:rPr>
        <w:t xml:space="preserve">The most effective decision making is values driven, based on data and </w:t>
      </w:r>
      <w:r w:rsidR="00F90975" w:rsidRPr="004E3A03">
        <w:rPr>
          <w:rFonts w:ascii="Arial" w:hAnsi="Arial" w:cs="Arial"/>
          <w:sz w:val="24"/>
          <w:szCs w:val="24"/>
        </w:rPr>
        <w:t>with</w:t>
      </w:r>
      <w:r w:rsidRPr="004E3A03">
        <w:rPr>
          <w:rFonts w:ascii="Arial" w:hAnsi="Arial" w:cs="Arial"/>
          <w:sz w:val="24"/>
          <w:szCs w:val="24"/>
        </w:rPr>
        <w:t xml:space="preserve"> input from the people who know the subject or work best. Use the County’s True North and Values to guide decision making. </w:t>
      </w:r>
      <w:r w:rsidR="00990AF9" w:rsidRPr="004E3A03">
        <w:rPr>
          <w:rFonts w:ascii="Arial" w:hAnsi="Arial" w:cs="Arial"/>
          <w:sz w:val="24"/>
          <w:szCs w:val="24"/>
        </w:rPr>
        <w:t xml:space="preserve">To support the county’s continuous improvement practice, use </w:t>
      </w:r>
      <w:r w:rsidR="001C3FDA" w:rsidRPr="004E3A03">
        <w:rPr>
          <w:rFonts w:ascii="Arial" w:hAnsi="Arial" w:cs="Arial"/>
          <w:sz w:val="24"/>
          <w:szCs w:val="24"/>
        </w:rPr>
        <w:t>Lean decision making tools</w:t>
      </w:r>
      <w:r w:rsidR="00303FA5" w:rsidRPr="004E3A03">
        <w:rPr>
          <w:rFonts w:ascii="Arial" w:hAnsi="Arial" w:cs="Arial"/>
          <w:sz w:val="24"/>
          <w:szCs w:val="24"/>
        </w:rPr>
        <w:t>,</w:t>
      </w:r>
      <w:r w:rsidR="001C3FDA" w:rsidRPr="004E3A03">
        <w:rPr>
          <w:rFonts w:ascii="Arial" w:hAnsi="Arial" w:cs="Arial"/>
          <w:sz w:val="24"/>
          <w:szCs w:val="24"/>
        </w:rPr>
        <w:t xml:space="preserve"> </w:t>
      </w:r>
      <w:r w:rsidR="00990AF9" w:rsidRPr="004E3A03">
        <w:rPr>
          <w:rFonts w:ascii="Arial" w:hAnsi="Arial" w:cs="Arial"/>
          <w:sz w:val="24"/>
          <w:szCs w:val="24"/>
        </w:rPr>
        <w:t>and use tools from</w:t>
      </w:r>
      <w:r w:rsidR="00303FA5" w:rsidRPr="004E3A03">
        <w:rPr>
          <w:rFonts w:ascii="Arial" w:hAnsi="Arial" w:cs="Arial"/>
          <w:sz w:val="24"/>
          <w:szCs w:val="24"/>
        </w:rPr>
        <w:t xml:space="preserve"> Office of Equity and Social Justice</w:t>
      </w:r>
      <w:r w:rsidR="00990AF9" w:rsidRPr="004E3A03">
        <w:rPr>
          <w:rFonts w:ascii="Arial" w:hAnsi="Arial" w:cs="Arial"/>
          <w:sz w:val="24"/>
          <w:szCs w:val="24"/>
        </w:rPr>
        <w:t xml:space="preserve"> to support our commitment to equity and racial justice</w:t>
      </w:r>
      <w:r w:rsidR="00303FA5" w:rsidRPr="004E3A03">
        <w:rPr>
          <w:rFonts w:ascii="Arial" w:hAnsi="Arial" w:cs="Arial"/>
          <w:sz w:val="24"/>
          <w:szCs w:val="24"/>
        </w:rPr>
        <w:t>.</w:t>
      </w:r>
    </w:p>
    <w:p w:rsidR="00BD376D" w:rsidRPr="004E3A03" w:rsidRDefault="00BD376D" w:rsidP="00EB5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76D" w:rsidRPr="004E3A03" w:rsidRDefault="00BD376D" w:rsidP="00EB5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E3A03">
        <w:rPr>
          <w:rFonts w:ascii="Arial" w:hAnsi="Arial" w:cs="Arial"/>
          <w:b/>
          <w:sz w:val="24"/>
          <w:szCs w:val="24"/>
        </w:rPr>
        <w:t>Mythbusters</w:t>
      </w:r>
      <w:proofErr w:type="spellEnd"/>
    </w:p>
    <w:p w:rsidR="001C3FDA" w:rsidRPr="004E3A03" w:rsidRDefault="00990AF9" w:rsidP="001C3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A03">
        <w:rPr>
          <w:rFonts w:ascii="Arial" w:hAnsi="Arial" w:cs="Arial"/>
          <w:sz w:val="24"/>
          <w:szCs w:val="24"/>
        </w:rPr>
        <w:t xml:space="preserve">It can be tempting to think that better decision making should be top down. </w:t>
      </w:r>
      <w:r w:rsidR="001C3FDA" w:rsidRPr="004E3A03">
        <w:rPr>
          <w:rFonts w:ascii="Arial" w:hAnsi="Arial" w:cs="Arial"/>
          <w:sz w:val="24"/>
          <w:szCs w:val="24"/>
        </w:rPr>
        <w:t>Things like not enough information, too much information, too many people, vested interests</w:t>
      </w:r>
      <w:r w:rsidR="0068526D" w:rsidRPr="004E3A03">
        <w:rPr>
          <w:rFonts w:ascii="Arial" w:hAnsi="Arial" w:cs="Arial"/>
          <w:sz w:val="24"/>
          <w:szCs w:val="24"/>
        </w:rPr>
        <w:t>, biases</w:t>
      </w:r>
      <w:r w:rsidR="001C3FDA" w:rsidRPr="004E3A03">
        <w:rPr>
          <w:rFonts w:ascii="Arial" w:hAnsi="Arial" w:cs="Arial"/>
          <w:sz w:val="24"/>
          <w:szCs w:val="24"/>
        </w:rPr>
        <w:t xml:space="preserve"> and not enough time to understand the issues are things that can impact decision making.</w:t>
      </w:r>
    </w:p>
    <w:p w:rsidR="00BD376D" w:rsidRPr="004E3A03" w:rsidRDefault="00BD376D" w:rsidP="00EB5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5278" w:rsidRPr="004E3A03" w:rsidRDefault="00EB5278" w:rsidP="00EB5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A03">
        <w:rPr>
          <w:rFonts w:ascii="Arial" w:hAnsi="Arial" w:cs="Arial"/>
          <w:b/>
          <w:sz w:val="24"/>
          <w:szCs w:val="24"/>
        </w:rPr>
        <w:t>Questions to Ask:</w:t>
      </w:r>
    </w:p>
    <w:p w:rsidR="00EB5278" w:rsidRPr="0040702B" w:rsidRDefault="00EB5278" w:rsidP="008B742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 xml:space="preserve">What does it mean to you to have input into decisions? What does it look like? Of those things, what do we do well? What do we not do well? </w:t>
      </w:r>
    </w:p>
    <w:p w:rsidR="00EB5278" w:rsidRPr="0040702B" w:rsidRDefault="00EB5278" w:rsidP="008B742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 xml:space="preserve">In regard to our </w:t>
      </w:r>
      <w:r w:rsidR="00BD376D" w:rsidRPr="0040702B">
        <w:rPr>
          <w:rFonts w:ascii="Arial" w:hAnsi="Arial" w:cs="Arial"/>
          <w:sz w:val="24"/>
          <w:szCs w:val="24"/>
        </w:rPr>
        <w:t>work</w:t>
      </w:r>
      <w:r w:rsidRPr="0040702B">
        <w:rPr>
          <w:rFonts w:ascii="Arial" w:hAnsi="Arial" w:cs="Arial"/>
          <w:sz w:val="24"/>
          <w:szCs w:val="24"/>
        </w:rPr>
        <w:t xml:space="preserve"> priorit</w:t>
      </w:r>
      <w:r w:rsidR="00BD376D" w:rsidRPr="0040702B">
        <w:rPr>
          <w:rFonts w:ascii="Arial" w:hAnsi="Arial" w:cs="Arial"/>
          <w:sz w:val="24"/>
          <w:szCs w:val="24"/>
        </w:rPr>
        <w:t>ies</w:t>
      </w:r>
      <w:r w:rsidRPr="0040702B">
        <w:rPr>
          <w:rFonts w:ascii="Arial" w:hAnsi="Arial" w:cs="Arial"/>
          <w:sz w:val="24"/>
          <w:szCs w:val="24"/>
        </w:rPr>
        <w:t xml:space="preserve">, what types of decisions do you want to have input into? What are the implications of not having input? </w:t>
      </w:r>
    </w:p>
    <w:p w:rsidR="00EB5278" w:rsidRPr="0040702B" w:rsidRDefault="00EB5278" w:rsidP="008B742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>Is it clear who should be involved in which decisions related to this priority? Why or why not?</w:t>
      </w:r>
    </w:p>
    <w:p w:rsidR="00EB5278" w:rsidRPr="0040702B" w:rsidRDefault="00EB5278" w:rsidP="008B742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 xml:space="preserve">Think of a time when we did a good job getting the right input into a decision. What made that a positive situation? Why were we successful? </w:t>
      </w:r>
    </w:p>
    <w:p w:rsidR="00EB5278" w:rsidRPr="0040702B" w:rsidRDefault="00EB5278" w:rsidP="008B742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>How do we balance involving the right people in decisions, with not involving everyone in everything?</w:t>
      </w:r>
    </w:p>
    <w:p w:rsidR="00EB5278" w:rsidRPr="0040702B" w:rsidRDefault="00EB5278" w:rsidP="008B742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>What can we do to make sure we always consider the impact of the customer in our decision-making?</w:t>
      </w:r>
    </w:p>
    <w:p w:rsidR="00EB5278" w:rsidRPr="0040702B" w:rsidRDefault="00EB5278" w:rsidP="008B742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>What could the organization do to leverage the knowledge of employees to make better decisions? How would that support help the organization meet its strategic goals?</w:t>
      </w:r>
    </w:p>
    <w:p w:rsidR="00EB5278" w:rsidRPr="004E3A03" w:rsidRDefault="00EB5278" w:rsidP="00EB52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278" w:rsidRPr="0040702B" w:rsidRDefault="00EB5278" w:rsidP="0040702B">
      <w:pPr>
        <w:rPr>
          <w:rFonts w:ascii="Arial" w:hAnsi="Arial" w:cs="Arial"/>
          <w:b/>
          <w:sz w:val="24"/>
          <w:szCs w:val="24"/>
        </w:rPr>
      </w:pPr>
      <w:r w:rsidRPr="0040702B">
        <w:rPr>
          <w:rFonts w:ascii="Arial" w:hAnsi="Arial" w:cs="Arial"/>
          <w:b/>
          <w:sz w:val="24"/>
          <w:szCs w:val="24"/>
        </w:rPr>
        <w:t>Best Practices:</w:t>
      </w:r>
    </w:p>
    <w:p w:rsidR="00EB5278" w:rsidRPr="0040702B" w:rsidRDefault="00EB5278" w:rsidP="008B742B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>Review decisions that are made on a regular basis. Who makes those decisions? Is there an opportunity to shift the decision-making as close as possible to where the work happens?</w:t>
      </w:r>
    </w:p>
    <w:p w:rsidR="00EB5278" w:rsidRPr="0040702B" w:rsidRDefault="00EB5278" w:rsidP="008B742B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>Identify who needs to be involved in what kind of decisions and then give as much autonomy to employees for all other topics.</w:t>
      </w:r>
    </w:p>
    <w:p w:rsidR="00EB5278" w:rsidRPr="0040702B" w:rsidRDefault="00EB5278" w:rsidP="008B742B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>Create a framework as a guide for decision making that includes your values, key stakeholders and priorities. Teach employees to use this framework when making decisions.</w:t>
      </w:r>
    </w:p>
    <w:p w:rsidR="00EB5278" w:rsidRPr="0040702B" w:rsidRDefault="00EB5278" w:rsidP="008B742B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>Begin building decision making skills by presenting scenarios to employees and ask them how they would respond. What factors would the employee consider? Use the</w:t>
      </w:r>
      <w:bookmarkStart w:id="0" w:name="_GoBack"/>
      <w:bookmarkEnd w:id="0"/>
      <w:r w:rsidRPr="0040702B">
        <w:rPr>
          <w:rFonts w:ascii="Arial" w:hAnsi="Arial" w:cs="Arial"/>
          <w:sz w:val="24"/>
          <w:szCs w:val="24"/>
        </w:rPr>
        <w:t xml:space="preserve"> dialog as an opportunity to provide coaching.</w:t>
      </w:r>
    </w:p>
    <w:p w:rsidR="0040702B" w:rsidRPr="0040702B" w:rsidRDefault="00EB5278" w:rsidP="008B742B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lastRenderedPageBreak/>
        <w:t>When making key decisions, it is important to include employees with a variety of perspectives, backgrounds, and skills if possible. Ensure input comes from diverse viewpoints.</w:t>
      </w:r>
    </w:p>
    <w:p w:rsidR="00BD376D" w:rsidRPr="0040702B" w:rsidRDefault="00BD376D" w:rsidP="0040702B">
      <w:pPr>
        <w:rPr>
          <w:rFonts w:ascii="Arial" w:hAnsi="Arial" w:cs="Arial"/>
          <w:b/>
          <w:sz w:val="24"/>
          <w:szCs w:val="24"/>
        </w:rPr>
      </w:pPr>
      <w:r w:rsidRPr="0040702B">
        <w:rPr>
          <w:rFonts w:ascii="Arial" w:hAnsi="Arial" w:cs="Arial"/>
          <w:b/>
          <w:sz w:val="24"/>
          <w:szCs w:val="24"/>
        </w:rPr>
        <w:t xml:space="preserve">What Mangers can </w:t>
      </w:r>
      <w:proofErr w:type="gramStart"/>
      <w:r w:rsidRPr="0040702B">
        <w:rPr>
          <w:rFonts w:ascii="Arial" w:hAnsi="Arial" w:cs="Arial"/>
          <w:b/>
          <w:sz w:val="24"/>
          <w:szCs w:val="24"/>
        </w:rPr>
        <w:t>do</w:t>
      </w:r>
      <w:r w:rsidR="0040702B" w:rsidRPr="0040702B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BD376D" w:rsidRPr="0040702B" w:rsidRDefault="00F90975" w:rsidP="0040702B">
      <w:pPr>
        <w:rPr>
          <w:rFonts w:ascii="Arial" w:hAnsi="Arial" w:cs="Arial"/>
          <w:sz w:val="24"/>
          <w:szCs w:val="24"/>
        </w:rPr>
      </w:pPr>
      <w:r w:rsidRPr="0040702B">
        <w:rPr>
          <w:rFonts w:ascii="Arial" w:hAnsi="Arial" w:cs="Arial"/>
          <w:sz w:val="24"/>
          <w:szCs w:val="24"/>
        </w:rPr>
        <w:t xml:space="preserve">Get the right people and the most relevant information together to facilitate decision making. </w:t>
      </w:r>
      <w:r w:rsidR="0068526D" w:rsidRPr="0040702B">
        <w:rPr>
          <w:rFonts w:ascii="Arial" w:hAnsi="Arial" w:cs="Arial"/>
          <w:sz w:val="24"/>
          <w:szCs w:val="24"/>
        </w:rPr>
        <w:t xml:space="preserve">Cultivate a problem solving mindset </w:t>
      </w:r>
      <w:r w:rsidR="00E2501D" w:rsidRPr="0040702B">
        <w:rPr>
          <w:rFonts w:ascii="Arial" w:hAnsi="Arial" w:cs="Arial"/>
          <w:sz w:val="24"/>
          <w:szCs w:val="24"/>
        </w:rPr>
        <w:t>and consult the people who do the work for the best insights.</w:t>
      </w:r>
      <w:r w:rsidR="00F0367F" w:rsidRPr="0040702B">
        <w:rPr>
          <w:rFonts w:ascii="Arial" w:hAnsi="Arial" w:cs="Arial"/>
          <w:sz w:val="24"/>
          <w:szCs w:val="24"/>
        </w:rPr>
        <w:t xml:space="preserve"> Ask coaching questions to help get at the best solutions.</w:t>
      </w:r>
    </w:p>
    <w:p w:rsidR="00BD376D" w:rsidRPr="004E3A03" w:rsidRDefault="00BD376D">
      <w:pPr>
        <w:rPr>
          <w:rFonts w:ascii="Arial" w:hAnsi="Arial" w:cs="Arial"/>
          <w:b/>
          <w:sz w:val="24"/>
          <w:szCs w:val="24"/>
        </w:rPr>
      </w:pPr>
      <w:r w:rsidRPr="004E3A03">
        <w:rPr>
          <w:rFonts w:ascii="Arial" w:hAnsi="Arial" w:cs="Arial"/>
          <w:b/>
          <w:sz w:val="24"/>
          <w:szCs w:val="24"/>
        </w:rPr>
        <w:t xml:space="preserve">What employees can </w:t>
      </w:r>
      <w:proofErr w:type="gramStart"/>
      <w:r w:rsidRPr="004E3A03">
        <w:rPr>
          <w:rFonts w:ascii="Arial" w:hAnsi="Arial" w:cs="Arial"/>
          <w:b/>
          <w:sz w:val="24"/>
          <w:szCs w:val="24"/>
        </w:rPr>
        <w:t>do</w:t>
      </w:r>
      <w:r w:rsidR="0040702B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BD376D" w:rsidRPr="004E3A03" w:rsidRDefault="00F90975">
      <w:pPr>
        <w:rPr>
          <w:rFonts w:ascii="Arial" w:hAnsi="Arial" w:cs="Arial"/>
          <w:sz w:val="24"/>
          <w:szCs w:val="24"/>
        </w:rPr>
      </w:pPr>
      <w:r w:rsidRPr="004E3A03">
        <w:rPr>
          <w:rFonts w:ascii="Arial" w:hAnsi="Arial" w:cs="Arial"/>
          <w:sz w:val="24"/>
          <w:szCs w:val="24"/>
        </w:rPr>
        <w:t>Bring forward the most relevant information</w:t>
      </w:r>
      <w:r w:rsidR="00F0367F" w:rsidRPr="004E3A03">
        <w:rPr>
          <w:rFonts w:ascii="Arial" w:hAnsi="Arial" w:cs="Arial"/>
          <w:sz w:val="24"/>
          <w:szCs w:val="24"/>
        </w:rPr>
        <w:t xml:space="preserve"> and present it in a way can be understood by people not as familiar with the work</w:t>
      </w:r>
      <w:r w:rsidR="00451D47" w:rsidRPr="004E3A03">
        <w:rPr>
          <w:rFonts w:ascii="Arial" w:hAnsi="Arial" w:cs="Arial"/>
          <w:sz w:val="24"/>
          <w:szCs w:val="24"/>
        </w:rPr>
        <w:t>. Be aware of your own biases and how they may impact your decision making.</w:t>
      </w:r>
      <w:r w:rsidR="00D30B7C" w:rsidRPr="004E3A03">
        <w:rPr>
          <w:rFonts w:ascii="Arial" w:hAnsi="Arial" w:cs="Arial"/>
          <w:sz w:val="24"/>
          <w:szCs w:val="24"/>
        </w:rPr>
        <w:t xml:space="preserve"> Be transparent about risks that </w:t>
      </w:r>
      <w:r w:rsidR="00B7442A" w:rsidRPr="004E3A03">
        <w:rPr>
          <w:rFonts w:ascii="Arial" w:hAnsi="Arial" w:cs="Arial"/>
          <w:sz w:val="24"/>
          <w:szCs w:val="24"/>
        </w:rPr>
        <w:t xml:space="preserve">come </w:t>
      </w:r>
      <w:r w:rsidR="00D30B7C" w:rsidRPr="004E3A03">
        <w:rPr>
          <w:rFonts w:ascii="Arial" w:hAnsi="Arial" w:cs="Arial"/>
          <w:sz w:val="24"/>
          <w:szCs w:val="24"/>
        </w:rPr>
        <w:t>with proposed solutions.</w:t>
      </w:r>
    </w:p>
    <w:p w:rsidR="00BD376D" w:rsidRPr="004E3A03" w:rsidRDefault="00BD376D">
      <w:pPr>
        <w:rPr>
          <w:rFonts w:ascii="Arial" w:hAnsi="Arial" w:cs="Arial"/>
          <w:b/>
          <w:sz w:val="24"/>
          <w:szCs w:val="24"/>
        </w:rPr>
      </w:pPr>
      <w:r w:rsidRPr="004E3A03">
        <w:rPr>
          <w:rFonts w:ascii="Arial" w:hAnsi="Arial" w:cs="Arial"/>
          <w:b/>
          <w:sz w:val="24"/>
          <w:szCs w:val="24"/>
        </w:rPr>
        <w:t xml:space="preserve">What leaders can </w:t>
      </w:r>
      <w:proofErr w:type="gramStart"/>
      <w:r w:rsidRPr="004E3A03">
        <w:rPr>
          <w:rFonts w:ascii="Arial" w:hAnsi="Arial" w:cs="Arial"/>
          <w:b/>
          <w:sz w:val="24"/>
          <w:szCs w:val="24"/>
        </w:rPr>
        <w:t>do</w:t>
      </w:r>
      <w:r w:rsidR="0040702B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F90975" w:rsidRPr="004E3A03" w:rsidRDefault="00F90975">
      <w:pPr>
        <w:rPr>
          <w:rFonts w:ascii="Arial" w:hAnsi="Arial" w:cs="Arial"/>
          <w:sz w:val="24"/>
          <w:szCs w:val="24"/>
        </w:rPr>
      </w:pPr>
      <w:r w:rsidRPr="004E3A03">
        <w:rPr>
          <w:rFonts w:ascii="Arial" w:hAnsi="Arial" w:cs="Arial"/>
          <w:sz w:val="24"/>
          <w:szCs w:val="24"/>
        </w:rPr>
        <w:t>Clearly ar</w:t>
      </w:r>
      <w:r w:rsidR="00F0367F" w:rsidRPr="004E3A03">
        <w:rPr>
          <w:rFonts w:ascii="Arial" w:hAnsi="Arial" w:cs="Arial"/>
          <w:sz w:val="24"/>
          <w:szCs w:val="24"/>
        </w:rPr>
        <w:t>ticulate the goal and the vison so it’s clear what</w:t>
      </w:r>
      <w:r w:rsidR="00B7442A" w:rsidRPr="004E3A03">
        <w:rPr>
          <w:rFonts w:ascii="Arial" w:hAnsi="Arial" w:cs="Arial"/>
          <w:sz w:val="24"/>
          <w:szCs w:val="24"/>
        </w:rPr>
        <w:t xml:space="preserve"> the team is driving toward</w:t>
      </w:r>
      <w:r w:rsidR="00F0367F" w:rsidRPr="004E3A03">
        <w:rPr>
          <w:rFonts w:ascii="Arial" w:hAnsi="Arial" w:cs="Arial"/>
          <w:sz w:val="24"/>
          <w:szCs w:val="24"/>
        </w:rPr>
        <w:t>. Ask coaching questions to get at the best solutions.</w:t>
      </w:r>
    </w:p>
    <w:p w:rsidR="00EA76F5" w:rsidRPr="0040702B" w:rsidRDefault="00EA76F5" w:rsidP="00EA76F5">
      <w:pPr>
        <w:rPr>
          <w:rFonts w:ascii="Arial" w:hAnsi="Arial" w:cs="Arial"/>
          <w:b/>
          <w:sz w:val="24"/>
          <w:szCs w:val="24"/>
        </w:rPr>
      </w:pPr>
      <w:r w:rsidRPr="0040702B">
        <w:rPr>
          <w:rFonts w:ascii="Arial" w:hAnsi="Arial" w:cs="Arial"/>
          <w:b/>
          <w:sz w:val="24"/>
          <w:szCs w:val="24"/>
        </w:rPr>
        <w:t>Watch</w:t>
      </w:r>
      <w:r w:rsidR="0040702B" w:rsidRPr="0040702B">
        <w:rPr>
          <w:rFonts w:ascii="Arial" w:hAnsi="Arial" w:cs="Arial"/>
          <w:b/>
          <w:sz w:val="24"/>
          <w:szCs w:val="24"/>
        </w:rPr>
        <w:t>:</w:t>
      </w:r>
    </w:p>
    <w:p w:rsidR="00EA76F5" w:rsidRPr="0040702B" w:rsidRDefault="00DD197A" w:rsidP="008B742B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color w:val="auto"/>
          <w:sz w:val="24"/>
          <w:szCs w:val="24"/>
        </w:rPr>
      </w:pPr>
      <w:hyperlink r:id="rId7" w:history="1">
        <w:r w:rsidR="0040702B" w:rsidRPr="0040702B">
          <w:rPr>
            <w:rStyle w:val="Hyperlink"/>
            <w:rFonts w:ascii="Arial" w:hAnsi="Arial" w:cs="Arial"/>
            <w:color w:val="auto"/>
            <w:sz w:val="24"/>
            <w:szCs w:val="24"/>
          </w:rPr>
          <w:t>Simon Sinek - Start With Why - TED Talk Short Edited</w:t>
        </w:r>
      </w:hyperlink>
    </w:p>
    <w:p w:rsidR="00BD376D" w:rsidRPr="0040702B" w:rsidRDefault="00BD376D" w:rsidP="00EA76F5">
      <w:pPr>
        <w:rPr>
          <w:rFonts w:ascii="Arial" w:hAnsi="Arial" w:cs="Arial"/>
          <w:b/>
          <w:sz w:val="24"/>
          <w:szCs w:val="24"/>
        </w:rPr>
      </w:pPr>
      <w:r w:rsidRPr="0040702B">
        <w:rPr>
          <w:rFonts w:ascii="Arial" w:hAnsi="Arial" w:cs="Arial"/>
          <w:b/>
          <w:sz w:val="24"/>
          <w:szCs w:val="24"/>
        </w:rPr>
        <w:t>Read</w:t>
      </w:r>
      <w:r w:rsidR="0040702B" w:rsidRPr="0040702B">
        <w:rPr>
          <w:rFonts w:ascii="Arial" w:hAnsi="Arial" w:cs="Arial"/>
          <w:b/>
          <w:sz w:val="24"/>
          <w:szCs w:val="24"/>
        </w:rPr>
        <w:t>:</w:t>
      </w:r>
    </w:p>
    <w:p w:rsidR="00BD376D" w:rsidRPr="0040702B" w:rsidRDefault="00DD197A" w:rsidP="008B742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hyperlink r:id="rId8" w:history="1">
        <w:r w:rsidR="0040702B" w:rsidRPr="0040702B">
          <w:rPr>
            <w:rStyle w:val="Hyperlink"/>
            <w:rFonts w:ascii="Arial" w:hAnsi="Arial" w:cs="Arial"/>
            <w:color w:val="auto"/>
            <w:sz w:val="24"/>
            <w:szCs w:val="24"/>
          </w:rPr>
          <w:t>QUICK, QUALITY DECISION-MAKING USING SIX SIGMA TOOLS</w:t>
        </w:r>
      </w:hyperlink>
    </w:p>
    <w:p w:rsidR="0068526D" w:rsidRPr="0040702B" w:rsidRDefault="00DD197A" w:rsidP="008B742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hyperlink r:id="rId9" w:history="1">
        <w:r w:rsidR="0040702B" w:rsidRPr="0040702B">
          <w:rPr>
            <w:rStyle w:val="Hyperlink"/>
            <w:rFonts w:ascii="Arial" w:hAnsi="Arial" w:cs="Arial"/>
            <w:color w:val="auto"/>
            <w:sz w:val="24"/>
            <w:szCs w:val="24"/>
          </w:rPr>
          <w:t>Avoiding Psychological Bias</w:t>
        </w:r>
      </w:hyperlink>
    </w:p>
    <w:p w:rsidR="00BD376D" w:rsidRPr="004E3A03" w:rsidRDefault="00BD376D">
      <w:pPr>
        <w:rPr>
          <w:rFonts w:ascii="Arial" w:hAnsi="Arial" w:cs="Arial"/>
          <w:sz w:val="24"/>
          <w:szCs w:val="24"/>
        </w:rPr>
      </w:pPr>
    </w:p>
    <w:sectPr w:rsidR="00BD376D" w:rsidRPr="004E3A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7A" w:rsidRDefault="00DD197A" w:rsidP="00BA22B2">
      <w:pPr>
        <w:spacing w:after="0" w:line="240" w:lineRule="auto"/>
      </w:pPr>
      <w:r>
        <w:separator/>
      </w:r>
    </w:p>
  </w:endnote>
  <w:endnote w:type="continuationSeparator" w:id="0">
    <w:p w:rsidR="00DD197A" w:rsidRDefault="00DD197A" w:rsidP="00BA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B2" w:rsidRPr="00BA22B2" w:rsidRDefault="00BA22B2">
    <w:pPr>
      <w:pStyle w:val="Footer"/>
      <w:rPr>
        <w:rFonts w:ascii="Arial" w:hAnsi="Arial" w:cs="Arial"/>
        <w:b/>
        <w:sz w:val="20"/>
      </w:rPr>
    </w:pPr>
    <w:r w:rsidRPr="00BA22B2">
      <w:rPr>
        <w:rFonts w:ascii="Arial" w:hAnsi="Arial" w:cs="Arial"/>
        <w:b/>
        <w:sz w:val="20"/>
      </w:rPr>
      <w:t>Personal Influence - Decision Making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7A" w:rsidRDefault="00DD197A" w:rsidP="00BA22B2">
      <w:pPr>
        <w:spacing w:after="0" w:line="240" w:lineRule="auto"/>
      </w:pPr>
      <w:r>
        <w:separator/>
      </w:r>
    </w:p>
  </w:footnote>
  <w:footnote w:type="continuationSeparator" w:id="0">
    <w:p w:rsidR="00DD197A" w:rsidRDefault="00DD197A" w:rsidP="00BA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B3E"/>
    <w:multiLevelType w:val="hybridMultilevel"/>
    <w:tmpl w:val="8262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874"/>
    <w:multiLevelType w:val="hybridMultilevel"/>
    <w:tmpl w:val="B6DA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D38"/>
    <w:multiLevelType w:val="hybridMultilevel"/>
    <w:tmpl w:val="BC4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3C5"/>
    <w:multiLevelType w:val="hybridMultilevel"/>
    <w:tmpl w:val="89AA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5ED9"/>
    <w:multiLevelType w:val="hybridMultilevel"/>
    <w:tmpl w:val="D7D2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42D84"/>
    <w:multiLevelType w:val="hybridMultilevel"/>
    <w:tmpl w:val="30C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1BF6"/>
    <w:multiLevelType w:val="hybridMultilevel"/>
    <w:tmpl w:val="E16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4669"/>
    <w:multiLevelType w:val="hybridMultilevel"/>
    <w:tmpl w:val="BBA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31F6"/>
    <w:multiLevelType w:val="hybridMultilevel"/>
    <w:tmpl w:val="B19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1F91"/>
    <w:multiLevelType w:val="hybridMultilevel"/>
    <w:tmpl w:val="6516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627"/>
    <w:multiLevelType w:val="hybridMultilevel"/>
    <w:tmpl w:val="DBD2BB02"/>
    <w:lvl w:ilvl="0" w:tplc="7966A212">
      <w:start w:val="1"/>
      <w:numFmt w:val="bullet"/>
      <w:lvlText w:val="&gt;"/>
      <w:lvlJc w:val="left"/>
      <w:pPr>
        <w:ind w:left="720" w:hanging="360"/>
      </w:pPr>
      <w:rPr>
        <w:rFonts w:ascii="Myriad Pro" w:hAnsi="Myriad Pro" w:hint="default"/>
        <w:b/>
        <w:i w:val="0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C6563"/>
    <w:multiLevelType w:val="hybridMultilevel"/>
    <w:tmpl w:val="ACD8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6740D"/>
    <w:multiLevelType w:val="hybridMultilevel"/>
    <w:tmpl w:val="C31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427C"/>
    <w:multiLevelType w:val="hybridMultilevel"/>
    <w:tmpl w:val="A9B4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8153F"/>
    <w:multiLevelType w:val="hybridMultilevel"/>
    <w:tmpl w:val="7BAC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72C5"/>
    <w:multiLevelType w:val="hybridMultilevel"/>
    <w:tmpl w:val="8936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A43E4"/>
    <w:multiLevelType w:val="hybridMultilevel"/>
    <w:tmpl w:val="793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0535"/>
    <w:multiLevelType w:val="hybridMultilevel"/>
    <w:tmpl w:val="D318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4240"/>
    <w:multiLevelType w:val="hybridMultilevel"/>
    <w:tmpl w:val="C4FE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E1B38"/>
    <w:multiLevelType w:val="hybridMultilevel"/>
    <w:tmpl w:val="DCE8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D348F"/>
    <w:multiLevelType w:val="hybridMultilevel"/>
    <w:tmpl w:val="089C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064D5"/>
    <w:multiLevelType w:val="hybridMultilevel"/>
    <w:tmpl w:val="1732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30209"/>
    <w:multiLevelType w:val="hybridMultilevel"/>
    <w:tmpl w:val="6CF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F07B2"/>
    <w:multiLevelType w:val="hybridMultilevel"/>
    <w:tmpl w:val="E6FC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C7A5A"/>
    <w:multiLevelType w:val="hybridMultilevel"/>
    <w:tmpl w:val="54B2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F483B"/>
    <w:multiLevelType w:val="hybridMultilevel"/>
    <w:tmpl w:val="7CA8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F1B05"/>
    <w:multiLevelType w:val="hybridMultilevel"/>
    <w:tmpl w:val="667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00B02"/>
    <w:multiLevelType w:val="hybridMultilevel"/>
    <w:tmpl w:val="F5BA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E24AC"/>
    <w:multiLevelType w:val="hybridMultilevel"/>
    <w:tmpl w:val="14BE2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22FCB"/>
    <w:multiLevelType w:val="hybridMultilevel"/>
    <w:tmpl w:val="772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B0BC2"/>
    <w:multiLevelType w:val="hybridMultilevel"/>
    <w:tmpl w:val="88E4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63CD1"/>
    <w:multiLevelType w:val="hybridMultilevel"/>
    <w:tmpl w:val="B7A6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E7C05"/>
    <w:multiLevelType w:val="hybridMultilevel"/>
    <w:tmpl w:val="5464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105C5"/>
    <w:multiLevelType w:val="hybridMultilevel"/>
    <w:tmpl w:val="177E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0E7762"/>
    <w:multiLevelType w:val="hybridMultilevel"/>
    <w:tmpl w:val="6E56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D23E5"/>
    <w:multiLevelType w:val="hybridMultilevel"/>
    <w:tmpl w:val="70BE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46256"/>
    <w:multiLevelType w:val="hybridMultilevel"/>
    <w:tmpl w:val="91EC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7F78E2"/>
    <w:multiLevelType w:val="hybridMultilevel"/>
    <w:tmpl w:val="B5B2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F5CB5"/>
    <w:multiLevelType w:val="hybridMultilevel"/>
    <w:tmpl w:val="96E6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754249"/>
    <w:multiLevelType w:val="hybridMultilevel"/>
    <w:tmpl w:val="3386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8E71B7"/>
    <w:multiLevelType w:val="hybridMultilevel"/>
    <w:tmpl w:val="75B2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1351A2"/>
    <w:multiLevelType w:val="hybridMultilevel"/>
    <w:tmpl w:val="EA2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4959F0"/>
    <w:multiLevelType w:val="hybridMultilevel"/>
    <w:tmpl w:val="11F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844FE"/>
    <w:multiLevelType w:val="hybridMultilevel"/>
    <w:tmpl w:val="177A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F739E2"/>
    <w:multiLevelType w:val="hybridMultilevel"/>
    <w:tmpl w:val="C98A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9675B0"/>
    <w:multiLevelType w:val="hybridMultilevel"/>
    <w:tmpl w:val="6044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384859"/>
    <w:multiLevelType w:val="hybridMultilevel"/>
    <w:tmpl w:val="252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373FF"/>
    <w:multiLevelType w:val="hybridMultilevel"/>
    <w:tmpl w:val="9E6C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885587"/>
    <w:multiLevelType w:val="hybridMultilevel"/>
    <w:tmpl w:val="E45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7C0E10"/>
    <w:multiLevelType w:val="hybridMultilevel"/>
    <w:tmpl w:val="3C84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26040E"/>
    <w:multiLevelType w:val="hybridMultilevel"/>
    <w:tmpl w:val="54E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C3C89"/>
    <w:multiLevelType w:val="hybridMultilevel"/>
    <w:tmpl w:val="3F365C36"/>
    <w:lvl w:ilvl="0" w:tplc="7966A212">
      <w:start w:val="1"/>
      <w:numFmt w:val="bullet"/>
      <w:lvlText w:val="&gt;"/>
      <w:lvlJc w:val="left"/>
      <w:pPr>
        <w:ind w:left="1080" w:hanging="360"/>
      </w:pPr>
      <w:rPr>
        <w:rFonts w:ascii="Myriad Pro" w:hAnsi="Myriad Pro" w:hint="default"/>
        <w:b/>
        <w:i w:val="0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1970085"/>
    <w:multiLevelType w:val="hybridMultilevel"/>
    <w:tmpl w:val="04F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224906"/>
    <w:multiLevelType w:val="hybridMultilevel"/>
    <w:tmpl w:val="58C0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1F16E6"/>
    <w:multiLevelType w:val="hybridMultilevel"/>
    <w:tmpl w:val="682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C01F6F"/>
    <w:multiLevelType w:val="hybridMultilevel"/>
    <w:tmpl w:val="3B18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DD609B"/>
    <w:multiLevelType w:val="hybridMultilevel"/>
    <w:tmpl w:val="C9EC1D58"/>
    <w:lvl w:ilvl="0" w:tplc="7966A212">
      <w:start w:val="1"/>
      <w:numFmt w:val="bullet"/>
      <w:lvlText w:val="&gt;"/>
      <w:lvlJc w:val="left"/>
      <w:pPr>
        <w:ind w:left="720" w:hanging="360"/>
      </w:pPr>
      <w:rPr>
        <w:rFonts w:ascii="Myriad Pro" w:hAnsi="Myriad Pro" w:hint="default"/>
        <w:b/>
        <w:i w:val="0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5026E0"/>
    <w:multiLevelType w:val="hybridMultilevel"/>
    <w:tmpl w:val="459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429D4"/>
    <w:multiLevelType w:val="hybridMultilevel"/>
    <w:tmpl w:val="B80E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F72FD5"/>
    <w:multiLevelType w:val="hybridMultilevel"/>
    <w:tmpl w:val="5A1C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0"/>
  </w:num>
  <w:num w:numId="3">
    <w:abstractNumId w:val="39"/>
  </w:num>
  <w:num w:numId="4">
    <w:abstractNumId w:val="46"/>
  </w:num>
  <w:num w:numId="5">
    <w:abstractNumId w:val="17"/>
  </w:num>
  <w:num w:numId="6">
    <w:abstractNumId w:val="10"/>
  </w:num>
  <w:num w:numId="7">
    <w:abstractNumId w:val="51"/>
  </w:num>
  <w:num w:numId="8">
    <w:abstractNumId w:val="56"/>
  </w:num>
  <w:num w:numId="9">
    <w:abstractNumId w:val="40"/>
  </w:num>
  <w:num w:numId="10">
    <w:abstractNumId w:val="36"/>
  </w:num>
  <w:num w:numId="11">
    <w:abstractNumId w:val="18"/>
  </w:num>
  <w:num w:numId="12">
    <w:abstractNumId w:val="48"/>
  </w:num>
  <w:num w:numId="13">
    <w:abstractNumId w:val="28"/>
  </w:num>
  <w:num w:numId="14">
    <w:abstractNumId w:val="4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6"/>
  </w:num>
  <w:num w:numId="20">
    <w:abstractNumId w:val="7"/>
  </w:num>
  <w:num w:numId="21">
    <w:abstractNumId w:val="43"/>
  </w:num>
  <w:num w:numId="22">
    <w:abstractNumId w:val="33"/>
  </w:num>
  <w:num w:numId="23">
    <w:abstractNumId w:val="19"/>
  </w:num>
  <w:num w:numId="24">
    <w:abstractNumId w:val="20"/>
  </w:num>
  <w:num w:numId="25">
    <w:abstractNumId w:val="34"/>
  </w:num>
  <w:num w:numId="26">
    <w:abstractNumId w:val="21"/>
  </w:num>
  <w:num w:numId="27">
    <w:abstractNumId w:val="9"/>
  </w:num>
  <w:num w:numId="28">
    <w:abstractNumId w:val="5"/>
  </w:num>
  <w:num w:numId="29">
    <w:abstractNumId w:val="24"/>
  </w:num>
  <w:num w:numId="30">
    <w:abstractNumId w:val="59"/>
  </w:num>
  <w:num w:numId="31">
    <w:abstractNumId w:val="14"/>
  </w:num>
  <w:num w:numId="32">
    <w:abstractNumId w:val="30"/>
  </w:num>
  <w:num w:numId="33">
    <w:abstractNumId w:val="23"/>
  </w:num>
  <w:num w:numId="34">
    <w:abstractNumId w:val="29"/>
  </w:num>
  <w:num w:numId="35">
    <w:abstractNumId w:val="52"/>
  </w:num>
  <w:num w:numId="36">
    <w:abstractNumId w:val="2"/>
  </w:num>
  <w:num w:numId="37">
    <w:abstractNumId w:val="37"/>
  </w:num>
  <w:num w:numId="38">
    <w:abstractNumId w:val="55"/>
  </w:num>
  <w:num w:numId="39">
    <w:abstractNumId w:val="38"/>
  </w:num>
  <w:num w:numId="40">
    <w:abstractNumId w:val="1"/>
  </w:num>
  <w:num w:numId="41">
    <w:abstractNumId w:val="25"/>
  </w:num>
  <w:num w:numId="42">
    <w:abstractNumId w:val="27"/>
  </w:num>
  <w:num w:numId="43">
    <w:abstractNumId w:val="8"/>
  </w:num>
  <w:num w:numId="44">
    <w:abstractNumId w:val="45"/>
  </w:num>
  <w:num w:numId="45">
    <w:abstractNumId w:val="57"/>
  </w:num>
  <w:num w:numId="46">
    <w:abstractNumId w:val="42"/>
  </w:num>
  <w:num w:numId="47">
    <w:abstractNumId w:val="41"/>
  </w:num>
  <w:num w:numId="48">
    <w:abstractNumId w:val="58"/>
  </w:num>
  <w:num w:numId="49">
    <w:abstractNumId w:val="12"/>
  </w:num>
  <w:num w:numId="50">
    <w:abstractNumId w:val="15"/>
  </w:num>
  <w:num w:numId="51">
    <w:abstractNumId w:val="47"/>
  </w:num>
  <w:num w:numId="52">
    <w:abstractNumId w:val="3"/>
  </w:num>
  <w:num w:numId="53">
    <w:abstractNumId w:val="54"/>
  </w:num>
  <w:num w:numId="54">
    <w:abstractNumId w:val="11"/>
  </w:num>
  <w:num w:numId="55">
    <w:abstractNumId w:val="53"/>
  </w:num>
  <w:num w:numId="56">
    <w:abstractNumId w:val="32"/>
  </w:num>
  <w:num w:numId="57">
    <w:abstractNumId w:val="35"/>
  </w:num>
  <w:num w:numId="58">
    <w:abstractNumId w:val="49"/>
  </w:num>
  <w:num w:numId="59">
    <w:abstractNumId w:val="31"/>
  </w:num>
  <w:num w:numId="60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FC"/>
    <w:rsid w:val="00040B3C"/>
    <w:rsid w:val="000B1C0A"/>
    <w:rsid w:val="000C6E98"/>
    <w:rsid w:val="00103EF8"/>
    <w:rsid w:val="00110229"/>
    <w:rsid w:val="001244B6"/>
    <w:rsid w:val="001301A8"/>
    <w:rsid w:val="00134AD1"/>
    <w:rsid w:val="00143A4B"/>
    <w:rsid w:val="00153D93"/>
    <w:rsid w:val="001623AC"/>
    <w:rsid w:val="001A48F5"/>
    <w:rsid w:val="001C3FDA"/>
    <w:rsid w:val="001E7F1A"/>
    <w:rsid w:val="00205924"/>
    <w:rsid w:val="0025634B"/>
    <w:rsid w:val="00303FA5"/>
    <w:rsid w:val="00356CC3"/>
    <w:rsid w:val="003620E3"/>
    <w:rsid w:val="00373A65"/>
    <w:rsid w:val="003817B1"/>
    <w:rsid w:val="00387FB2"/>
    <w:rsid w:val="003B4AA6"/>
    <w:rsid w:val="003D2F2E"/>
    <w:rsid w:val="003D3147"/>
    <w:rsid w:val="003F7A66"/>
    <w:rsid w:val="00403948"/>
    <w:rsid w:val="0040702B"/>
    <w:rsid w:val="004450E5"/>
    <w:rsid w:val="00451D47"/>
    <w:rsid w:val="0048079B"/>
    <w:rsid w:val="004E3A03"/>
    <w:rsid w:val="005063E5"/>
    <w:rsid w:val="00513FE7"/>
    <w:rsid w:val="00516EE8"/>
    <w:rsid w:val="00551637"/>
    <w:rsid w:val="00574150"/>
    <w:rsid w:val="00580BD7"/>
    <w:rsid w:val="00597510"/>
    <w:rsid w:val="005E7F91"/>
    <w:rsid w:val="00606EE4"/>
    <w:rsid w:val="006167CB"/>
    <w:rsid w:val="006302FC"/>
    <w:rsid w:val="0063717C"/>
    <w:rsid w:val="00657BBC"/>
    <w:rsid w:val="00682E48"/>
    <w:rsid w:val="0068526D"/>
    <w:rsid w:val="00693A77"/>
    <w:rsid w:val="006940CB"/>
    <w:rsid w:val="006A3FE2"/>
    <w:rsid w:val="006B790E"/>
    <w:rsid w:val="006E1401"/>
    <w:rsid w:val="007510BA"/>
    <w:rsid w:val="007511B5"/>
    <w:rsid w:val="00763509"/>
    <w:rsid w:val="00782A5F"/>
    <w:rsid w:val="007C4AFE"/>
    <w:rsid w:val="007E5335"/>
    <w:rsid w:val="007F18E6"/>
    <w:rsid w:val="007F4173"/>
    <w:rsid w:val="00815678"/>
    <w:rsid w:val="00822082"/>
    <w:rsid w:val="00834462"/>
    <w:rsid w:val="00841425"/>
    <w:rsid w:val="00845F1E"/>
    <w:rsid w:val="00855994"/>
    <w:rsid w:val="008847ED"/>
    <w:rsid w:val="00897F5E"/>
    <w:rsid w:val="008A13EC"/>
    <w:rsid w:val="008B4B8A"/>
    <w:rsid w:val="008B742B"/>
    <w:rsid w:val="009531D8"/>
    <w:rsid w:val="00981AB0"/>
    <w:rsid w:val="00990AF9"/>
    <w:rsid w:val="009E1E5C"/>
    <w:rsid w:val="009E6FB6"/>
    <w:rsid w:val="009F2C52"/>
    <w:rsid w:val="00A321EA"/>
    <w:rsid w:val="00A54193"/>
    <w:rsid w:val="00A82C52"/>
    <w:rsid w:val="00AA34E3"/>
    <w:rsid w:val="00AD1B4D"/>
    <w:rsid w:val="00AE2025"/>
    <w:rsid w:val="00AE7991"/>
    <w:rsid w:val="00AF467A"/>
    <w:rsid w:val="00B138E3"/>
    <w:rsid w:val="00B565E6"/>
    <w:rsid w:val="00B66426"/>
    <w:rsid w:val="00B71A99"/>
    <w:rsid w:val="00B7442A"/>
    <w:rsid w:val="00B90E1B"/>
    <w:rsid w:val="00BA22B2"/>
    <w:rsid w:val="00BD376D"/>
    <w:rsid w:val="00BE3056"/>
    <w:rsid w:val="00C46C8C"/>
    <w:rsid w:val="00C478B2"/>
    <w:rsid w:val="00C51F0B"/>
    <w:rsid w:val="00C8463C"/>
    <w:rsid w:val="00C901EA"/>
    <w:rsid w:val="00CA16B4"/>
    <w:rsid w:val="00CA53F8"/>
    <w:rsid w:val="00CA68DE"/>
    <w:rsid w:val="00CB1CFA"/>
    <w:rsid w:val="00CC3E8F"/>
    <w:rsid w:val="00D27A48"/>
    <w:rsid w:val="00D30B7C"/>
    <w:rsid w:val="00D400AD"/>
    <w:rsid w:val="00D504CB"/>
    <w:rsid w:val="00D57EAC"/>
    <w:rsid w:val="00D74D00"/>
    <w:rsid w:val="00DD197A"/>
    <w:rsid w:val="00DD304E"/>
    <w:rsid w:val="00DE3EA7"/>
    <w:rsid w:val="00E2501D"/>
    <w:rsid w:val="00EA76F5"/>
    <w:rsid w:val="00EB5278"/>
    <w:rsid w:val="00EC6C79"/>
    <w:rsid w:val="00ED1BEC"/>
    <w:rsid w:val="00EF5D2E"/>
    <w:rsid w:val="00F0367F"/>
    <w:rsid w:val="00F1679B"/>
    <w:rsid w:val="00F20CD1"/>
    <w:rsid w:val="00F36CFE"/>
    <w:rsid w:val="00F45128"/>
    <w:rsid w:val="00F46390"/>
    <w:rsid w:val="00F47ED1"/>
    <w:rsid w:val="00F576E9"/>
    <w:rsid w:val="00F7035F"/>
    <w:rsid w:val="00F77DF4"/>
    <w:rsid w:val="00F90975"/>
    <w:rsid w:val="00F96B56"/>
    <w:rsid w:val="00FA2C92"/>
    <w:rsid w:val="00FC49F9"/>
    <w:rsid w:val="00FD67A4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0CD3"/>
  <w15:chartTrackingRefBased/>
  <w15:docId w15:val="{F81A3CD8-9BAD-4DEA-9D4D-8C648161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6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D67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7A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67A4"/>
    <w:rPr>
      <w:i/>
      <w:iCs/>
    </w:rPr>
  </w:style>
  <w:style w:type="paragraph" w:styleId="Subtitle">
    <w:name w:val="Subtitle"/>
    <w:basedOn w:val="Normal"/>
    <w:link w:val="SubtitleChar"/>
    <w:uiPriority w:val="11"/>
    <w:qFormat/>
    <w:rsid w:val="00F96B56"/>
    <w:pPr>
      <w:spacing w:after="720" w:line="240" w:lineRule="auto"/>
    </w:pPr>
    <w:rPr>
      <w:rFonts w:asciiTheme="majorHAnsi" w:hAnsiTheme="majorHAnsi" w:cs="Times New Roman"/>
      <w:b/>
      <w:caps/>
      <w:color w:val="ED7D31" w:themeColor="accent2"/>
      <w:spacing w:val="50"/>
      <w:sz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96B56"/>
    <w:rPr>
      <w:rFonts w:asciiTheme="majorHAnsi" w:hAnsiTheme="majorHAnsi" w:cs="Times New Roman"/>
      <w:b/>
      <w:caps/>
      <w:color w:val="ED7D31" w:themeColor="accent2"/>
      <w:spacing w:val="50"/>
      <w:sz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167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B2"/>
  </w:style>
  <w:style w:type="paragraph" w:styleId="Footer">
    <w:name w:val="footer"/>
    <w:basedOn w:val="Normal"/>
    <w:link w:val="FooterChar"/>
    <w:uiPriority w:val="99"/>
    <w:unhideWhenUsed/>
    <w:rsid w:val="00BA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115">
                  <w:marLeft w:val="0"/>
                  <w:marRight w:val="6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7966">
                  <w:marLeft w:val="0"/>
                  <w:marRight w:val="6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193">
                  <w:marLeft w:val="0"/>
                  <w:marRight w:val="6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579">
                  <w:marLeft w:val="0"/>
                  <w:marRight w:val="6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3677">
                  <w:marLeft w:val="0"/>
                  <w:marRight w:val="6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3430">
                  <w:marLeft w:val="0"/>
                  <w:marRight w:val="6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xsigma.com/methodology/voc-customer-focus/quick-quality-decision-making-using-six-sigma-t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PYeCltXpxw&amp;t=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ndtools.com/pages/article/avoiding-psychological-bi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Bascom, Brooke</dc:creator>
  <cp:keywords/>
  <dc:description/>
  <cp:lastModifiedBy>Cabello Drain, Lilia</cp:lastModifiedBy>
  <cp:revision>3</cp:revision>
  <dcterms:created xsi:type="dcterms:W3CDTF">2019-05-29T20:36:00Z</dcterms:created>
  <dcterms:modified xsi:type="dcterms:W3CDTF">2019-05-29T20:46:00Z</dcterms:modified>
</cp:coreProperties>
</file>